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A1" w:rsidRPr="0004306F" w:rsidRDefault="00F418A1" w:rsidP="00235FA5">
      <w:pPr>
        <w:ind w:left="4320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418A1" w:rsidRPr="00B93AEA" w:rsidRDefault="00F418A1" w:rsidP="00F418A1">
      <w:pPr>
        <w:pStyle w:val="Title"/>
        <w:jc w:val="left"/>
        <w:rPr>
          <w:rFonts w:ascii="Tahoma" w:hAnsi="Tahoma" w:cs="Tahoma"/>
          <w:bCs/>
          <w:sz w:val="22"/>
          <w:szCs w:val="22"/>
        </w:rPr>
      </w:pPr>
      <w:r w:rsidRPr="00B93AEA">
        <w:rPr>
          <w:rFonts w:ascii="Tahoma" w:hAnsi="Tahoma" w:cs="Tahoma"/>
          <w:bCs/>
          <w:sz w:val="22"/>
          <w:szCs w:val="22"/>
          <w:lang w:val="ru-RU"/>
        </w:rPr>
        <w:t xml:space="preserve">ИНЖЕЊЕРСКА КОМОРА СРБИЈЕ                                                             </w:t>
      </w:r>
    </w:p>
    <w:p w:rsidR="00F418A1" w:rsidRPr="00B93AEA" w:rsidRDefault="003A05F8" w:rsidP="00F418A1">
      <w:pPr>
        <w:pStyle w:val="Subtitle"/>
        <w:rPr>
          <w:rFonts w:ascii="Tahoma" w:hAnsi="Tahoma" w:cs="Tahoma"/>
          <w:b w:val="0"/>
          <w:bCs w:val="0"/>
          <w:sz w:val="22"/>
          <w:szCs w:val="22"/>
          <w:lang w:val="ru-RU"/>
        </w:rPr>
      </w:pPr>
      <w:proofErr w:type="spellStart"/>
      <w:r w:rsidRPr="00B93AEA">
        <w:rPr>
          <w:rFonts w:ascii="Tahoma" w:hAnsi="Tahoma" w:cs="Tahoma"/>
          <w:b w:val="0"/>
          <w:bCs w:val="0"/>
          <w:sz w:val="22"/>
          <w:szCs w:val="22"/>
          <w:lang w:val="ru-RU"/>
        </w:rPr>
        <w:t>Број</w:t>
      </w:r>
      <w:proofErr w:type="spellEnd"/>
      <w:r w:rsidRPr="00B93AEA">
        <w:rPr>
          <w:rFonts w:ascii="Tahoma" w:hAnsi="Tahoma" w:cs="Tahoma"/>
          <w:b w:val="0"/>
          <w:bCs w:val="0"/>
          <w:sz w:val="22"/>
          <w:szCs w:val="22"/>
          <w:lang w:val="ru-RU"/>
        </w:rPr>
        <w:t>: 01-2119/1-5.</w:t>
      </w:r>
    </w:p>
    <w:p w:rsidR="00F418A1" w:rsidRPr="00B93AEA" w:rsidRDefault="00F418A1" w:rsidP="00F418A1">
      <w:pPr>
        <w:pStyle w:val="Subtitle"/>
        <w:rPr>
          <w:rFonts w:ascii="Tahoma" w:hAnsi="Tahoma" w:cs="Tahoma"/>
          <w:b w:val="0"/>
          <w:sz w:val="22"/>
          <w:szCs w:val="22"/>
          <w:lang w:val="sr-Cyrl-CS"/>
        </w:rPr>
      </w:pPr>
      <w:proofErr w:type="spellStart"/>
      <w:r w:rsidRPr="00B93AEA">
        <w:rPr>
          <w:rFonts w:ascii="Tahoma" w:hAnsi="Tahoma" w:cs="Tahoma"/>
          <w:b w:val="0"/>
          <w:bCs w:val="0"/>
          <w:sz w:val="22"/>
          <w:szCs w:val="22"/>
          <w:lang w:val="ru-RU"/>
        </w:rPr>
        <w:t>Датум</w:t>
      </w:r>
      <w:proofErr w:type="spellEnd"/>
      <w:r w:rsidRPr="00B93AEA">
        <w:rPr>
          <w:rFonts w:ascii="Tahoma" w:hAnsi="Tahoma" w:cs="Tahoma"/>
          <w:b w:val="0"/>
          <w:bCs w:val="0"/>
          <w:sz w:val="22"/>
          <w:szCs w:val="22"/>
          <w:lang w:val="ru-RU"/>
        </w:rPr>
        <w:t xml:space="preserve">: </w:t>
      </w:r>
      <w:r w:rsidR="003A05F8" w:rsidRPr="00B93AEA">
        <w:rPr>
          <w:rFonts w:ascii="Tahoma" w:hAnsi="Tahoma" w:cs="Tahoma"/>
          <w:b w:val="0"/>
          <w:bCs w:val="0"/>
          <w:sz w:val="22"/>
          <w:szCs w:val="22"/>
          <w:lang w:val="ru-RU"/>
        </w:rPr>
        <w:t>03.11.2020.године</w:t>
      </w:r>
    </w:p>
    <w:p w:rsidR="00F418A1" w:rsidRPr="00B93AEA" w:rsidRDefault="00F418A1" w:rsidP="00F418A1">
      <w:pPr>
        <w:rPr>
          <w:rFonts w:ascii="Tahoma" w:hAnsi="Tahoma" w:cs="Tahoma"/>
          <w:sz w:val="22"/>
          <w:szCs w:val="22"/>
          <w:lang w:val="sr-Cyrl-CS"/>
        </w:rPr>
      </w:pPr>
      <w:r w:rsidRPr="00B93AEA">
        <w:rPr>
          <w:rFonts w:ascii="Tahoma" w:hAnsi="Tahoma" w:cs="Tahoma"/>
          <w:sz w:val="22"/>
          <w:szCs w:val="22"/>
          <w:lang w:val="sr-Cyrl-CS"/>
        </w:rPr>
        <w:t xml:space="preserve">Булевар Војводе Мишића </w:t>
      </w:r>
      <w:proofErr w:type="spellStart"/>
      <w:r w:rsidRPr="00B93AEA">
        <w:rPr>
          <w:rFonts w:ascii="Tahoma" w:hAnsi="Tahoma" w:cs="Tahoma"/>
          <w:sz w:val="22"/>
          <w:szCs w:val="22"/>
          <w:lang w:val="sr-Cyrl-CS"/>
        </w:rPr>
        <w:t>бр.37</w:t>
      </w:r>
      <w:proofErr w:type="spellEnd"/>
    </w:p>
    <w:p w:rsidR="00F418A1" w:rsidRPr="00B93AEA" w:rsidRDefault="00F418A1" w:rsidP="00F418A1">
      <w:pPr>
        <w:rPr>
          <w:rFonts w:ascii="Tahoma" w:hAnsi="Tahoma" w:cs="Tahoma"/>
          <w:bCs/>
          <w:sz w:val="22"/>
          <w:szCs w:val="22"/>
          <w:lang w:val="sr-Cyrl-CS"/>
        </w:rPr>
      </w:pPr>
      <w:r w:rsidRPr="00B93AEA">
        <w:rPr>
          <w:rFonts w:ascii="Tahoma" w:hAnsi="Tahoma" w:cs="Tahoma"/>
          <w:bCs/>
          <w:sz w:val="22"/>
          <w:szCs w:val="22"/>
          <w:lang w:val="sr-Cyrl-CS"/>
        </w:rPr>
        <w:t>Б Е О Г Р А Д</w:t>
      </w:r>
    </w:p>
    <w:p w:rsidR="00F418A1" w:rsidRPr="00B93AEA" w:rsidRDefault="00F418A1" w:rsidP="00F418A1">
      <w:pPr>
        <w:pStyle w:val="BodyText"/>
        <w:spacing w:after="0"/>
        <w:rPr>
          <w:rFonts w:ascii="Tahoma" w:hAnsi="Tahoma" w:cs="Tahoma"/>
          <w:sz w:val="22"/>
          <w:szCs w:val="22"/>
        </w:rPr>
      </w:pPr>
    </w:p>
    <w:p w:rsidR="001B0F54" w:rsidRPr="00B93AEA" w:rsidRDefault="001B0F54" w:rsidP="00F418A1">
      <w:pPr>
        <w:pStyle w:val="BodyText"/>
        <w:spacing w:after="0"/>
        <w:rPr>
          <w:rFonts w:ascii="Tahoma" w:hAnsi="Tahoma" w:cs="Tahoma"/>
          <w:sz w:val="22"/>
          <w:szCs w:val="22"/>
        </w:rPr>
      </w:pPr>
    </w:p>
    <w:p w:rsidR="00F418A1" w:rsidRPr="00B93AEA" w:rsidRDefault="00F418A1" w:rsidP="00F418A1">
      <w:pPr>
        <w:pStyle w:val="Title"/>
        <w:jc w:val="both"/>
        <w:rPr>
          <w:rFonts w:ascii="Tahoma" w:hAnsi="Tahoma" w:cs="Tahoma"/>
          <w:b w:val="0"/>
          <w:sz w:val="22"/>
          <w:szCs w:val="22"/>
          <w:lang w:val="ru-RU"/>
        </w:rPr>
      </w:pPr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На основу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члана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39. став. 1. тачка 46. Статута Инжењерске коморе Србије (“Службени гласник РС“, бр. 36/2019), и члана 5. става 2. Уговора о поверавању послова организовања стручног испита, издавања лиценци и вођења регистра број: 01-489 од 28.02.2020. године који је Инжењерска комора Србије закључила са Министарством грађевинарства, саобраћаја и инфраструктуре, а у вези са чланом </w:t>
      </w:r>
      <w:r w:rsidRPr="00B93AEA">
        <w:rPr>
          <w:rFonts w:ascii="Tahoma" w:hAnsi="Tahoma" w:cs="Tahoma"/>
          <w:b w:val="0"/>
          <w:sz w:val="22"/>
          <w:szCs w:val="22"/>
        </w:rPr>
        <w:t>71</w:t>
      </w:r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. Статута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Инжењерске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коморе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Србије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,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Управни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одбор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Инжењерске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коморе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Србије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је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на </w:t>
      </w:r>
      <w:r w:rsidR="00BC6DE2" w:rsidRPr="00B93AEA">
        <w:rPr>
          <w:rFonts w:ascii="Tahoma" w:hAnsi="Tahoma" w:cs="Tahoma"/>
          <w:b w:val="0"/>
          <w:sz w:val="22"/>
          <w:szCs w:val="22"/>
        </w:rPr>
        <w:t>Двадесет деветој</w:t>
      </w:r>
      <w:r w:rsidRPr="00B93AEA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редовној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седници</w:t>
      </w:r>
      <w:proofErr w:type="spellEnd"/>
      <w:r w:rsidRPr="00B93AEA">
        <w:rPr>
          <w:rFonts w:ascii="Tahoma" w:hAnsi="Tahoma" w:cs="Tahoma"/>
          <w:b w:val="0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b w:val="0"/>
          <w:sz w:val="22"/>
          <w:szCs w:val="22"/>
          <w:lang w:val="ru-RU"/>
        </w:rPr>
        <w:t>донео</w:t>
      </w:r>
      <w:proofErr w:type="spellEnd"/>
    </w:p>
    <w:p w:rsidR="0004306F" w:rsidRPr="00B93AEA" w:rsidRDefault="0004306F" w:rsidP="0004306F">
      <w:pPr>
        <w:pStyle w:val="Subtitle"/>
        <w:rPr>
          <w:sz w:val="22"/>
          <w:szCs w:val="22"/>
        </w:rPr>
      </w:pPr>
    </w:p>
    <w:p w:rsidR="001B0F54" w:rsidRPr="00B93AEA" w:rsidRDefault="001B0F54" w:rsidP="001B0F54">
      <w:pPr>
        <w:pStyle w:val="BodyText"/>
        <w:rPr>
          <w:sz w:val="22"/>
          <w:szCs w:val="22"/>
        </w:rPr>
      </w:pPr>
    </w:p>
    <w:p w:rsidR="00F418A1" w:rsidRPr="00B93AEA" w:rsidRDefault="00F418A1" w:rsidP="00F418A1">
      <w:pPr>
        <w:tabs>
          <w:tab w:val="left" w:pos="5220"/>
        </w:tabs>
        <w:jc w:val="center"/>
        <w:rPr>
          <w:rFonts w:ascii="Tahoma" w:hAnsi="Tahoma" w:cs="Tahoma"/>
          <w:b/>
          <w:sz w:val="32"/>
          <w:szCs w:val="32"/>
          <w:lang w:val="ru-RU"/>
        </w:rPr>
      </w:pPr>
      <w:r w:rsidRPr="00B93AEA">
        <w:rPr>
          <w:rFonts w:ascii="Tahoma" w:hAnsi="Tahoma" w:cs="Tahoma"/>
          <w:b/>
          <w:sz w:val="32"/>
          <w:szCs w:val="32"/>
          <w:lang w:val="ru-RU"/>
        </w:rPr>
        <w:t xml:space="preserve">О Д Л У К </w:t>
      </w:r>
      <w:r w:rsidRPr="00B93AEA">
        <w:rPr>
          <w:rFonts w:ascii="Tahoma" w:hAnsi="Tahoma" w:cs="Tahoma"/>
          <w:b/>
          <w:sz w:val="32"/>
          <w:szCs w:val="32"/>
          <w:lang w:val="sr-Cyrl-CS"/>
        </w:rPr>
        <w:t>У</w:t>
      </w:r>
    </w:p>
    <w:p w:rsidR="00F418A1" w:rsidRPr="00B93AEA" w:rsidRDefault="00F418A1" w:rsidP="00F418A1">
      <w:pPr>
        <w:pStyle w:val="Title"/>
        <w:tabs>
          <w:tab w:val="left" w:pos="2130"/>
          <w:tab w:val="center" w:pos="4513"/>
        </w:tabs>
        <w:jc w:val="left"/>
        <w:rPr>
          <w:rFonts w:ascii="Tahoma" w:hAnsi="Tahoma" w:cs="Tahoma"/>
          <w:b w:val="0"/>
          <w:szCs w:val="32"/>
        </w:rPr>
      </w:pPr>
    </w:p>
    <w:p w:rsidR="001B0F54" w:rsidRPr="00B93AEA" w:rsidRDefault="001B0F54" w:rsidP="001B0F54">
      <w:pPr>
        <w:pStyle w:val="Subtitle"/>
        <w:rPr>
          <w:sz w:val="22"/>
          <w:szCs w:val="22"/>
        </w:rPr>
      </w:pPr>
    </w:p>
    <w:p w:rsidR="00F418A1" w:rsidRPr="00B93AEA" w:rsidRDefault="00F418A1" w:rsidP="00F418A1">
      <w:pPr>
        <w:pStyle w:val="Title"/>
        <w:tabs>
          <w:tab w:val="left" w:pos="2130"/>
          <w:tab w:val="center" w:pos="4513"/>
        </w:tabs>
        <w:rPr>
          <w:rFonts w:ascii="Tahoma" w:hAnsi="Tahoma" w:cs="Tahoma"/>
          <w:b w:val="0"/>
          <w:sz w:val="22"/>
          <w:szCs w:val="22"/>
          <w:lang w:val="ru-RU"/>
        </w:rPr>
      </w:pPr>
      <w:r w:rsidRPr="00B93AEA">
        <w:rPr>
          <w:rFonts w:ascii="Tahoma" w:hAnsi="Tahoma" w:cs="Tahoma"/>
          <w:b w:val="0"/>
          <w:sz w:val="22"/>
          <w:szCs w:val="22"/>
        </w:rPr>
        <w:t>Члан 1.</w:t>
      </w:r>
    </w:p>
    <w:p w:rsidR="006F156E" w:rsidRPr="00B93AEA" w:rsidRDefault="006F156E" w:rsidP="006F156E">
      <w:pPr>
        <w:pStyle w:val="Subtitle"/>
        <w:rPr>
          <w:sz w:val="22"/>
          <w:szCs w:val="22"/>
          <w:lang w:val="ru-RU"/>
        </w:rPr>
      </w:pPr>
    </w:p>
    <w:p w:rsidR="00F418A1" w:rsidRPr="00B93AEA" w:rsidRDefault="00F418A1" w:rsidP="00F418A1">
      <w:pPr>
        <w:pStyle w:val="Bodytext1"/>
        <w:shd w:val="clear" w:color="auto" w:fill="auto"/>
        <w:spacing w:line="277" w:lineRule="exact"/>
        <w:ind w:left="40" w:right="60"/>
        <w:rPr>
          <w:rFonts w:ascii="Tahoma" w:hAnsi="Tahoma" w:cs="Tahoma"/>
          <w:lang w:val="ru-RU"/>
        </w:rPr>
      </w:pPr>
      <w:r w:rsidRPr="00B93AEA">
        <w:rPr>
          <w:rFonts w:ascii="Tahoma" w:hAnsi="Tahoma" w:cs="Tahoma"/>
          <w:lang w:val="sr-Cyrl-CS"/>
        </w:rPr>
        <w:t xml:space="preserve">Овом одлуком утврђује се </w:t>
      </w:r>
      <w:proofErr w:type="spellStart"/>
      <w:r w:rsidRPr="00B93AEA">
        <w:rPr>
          <w:rFonts w:ascii="Tahoma" w:hAnsi="Tahoma" w:cs="Tahoma"/>
          <w:lang w:val="sr-Cyrl-CS"/>
        </w:rPr>
        <w:t>висин</w:t>
      </w:r>
      <w:proofErr w:type="spellEnd"/>
      <w:r w:rsidRPr="00B93AEA">
        <w:rPr>
          <w:rFonts w:ascii="Tahoma" w:hAnsi="Tahoma" w:cs="Tahoma"/>
          <w:lang w:val="en-US"/>
        </w:rPr>
        <w:t>a</w:t>
      </w:r>
      <w:r w:rsidRPr="00B93AEA">
        <w:rPr>
          <w:rFonts w:ascii="Tahoma" w:hAnsi="Tahoma" w:cs="Tahoma"/>
          <w:lang w:val="sr-Cyrl-CS"/>
        </w:rPr>
        <w:t xml:space="preserve"> трошкова за полагањ</w:t>
      </w:r>
      <w:r w:rsidRPr="00B93AEA">
        <w:rPr>
          <w:rFonts w:ascii="Tahoma" w:hAnsi="Tahoma" w:cs="Tahoma"/>
          <w:color w:val="000000" w:themeColor="text1"/>
          <w:lang w:val="sr-Cyrl-CS"/>
        </w:rPr>
        <w:t>а</w:t>
      </w:r>
      <w:r w:rsidRPr="00B93AEA">
        <w:rPr>
          <w:rFonts w:ascii="Tahoma" w:hAnsi="Tahoma" w:cs="Tahoma"/>
          <w:lang w:val="sr-Cyrl-CS"/>
        </w:rPr>
        <w:t xml:space="preserve"> дела стручног испита за стра</w:t>
      </w:r>
      <w:proofErr w:type="spellStart"/>
      <w:r w:rsidRPr="00B93AEA">
        <w:rPr>
          <w:rFonts w:ascii="Tahoma" w:hAnsi="Tahoma" w:cs="Tahoma"/>
          <w:lang w:val="ru-RU"/>
        </w:rPr>
        <w:t>н</w:t>
      </w:r>
      <w:proofErr w:type="spellEnd"/>
      <w:r w:rsidRPr="00B93AEA">
        <w:rPr>
          <w:rFonts w:ascii="Tahoma" w:hAnsi="Tahoma" w:cs="Tahoma"/>
          <w:lang w:val="sr-Cyrl-CS"/>
        </w:rPr>
        <w:t>е држављане као и висина накнаде за издавање лиценце за стране држављане.</w:t>
      </w:r>
      <w:r w:rsidRPr="00B93AEA">
        <w:rPr>
          <w:rFonts w:ascii="Tahoma" w:hAnsi="Tahoma" w:cs="Tahoma"/>
          <w:lang w:val="ru-RU"/>
        </w:rPr>
        <w:tab/>
      </w:r>
    </w:p>
    <w:p w:rsidR="0004306F" w:rsidRPr="00B93AEA" w:rsidRDefault="0004306F" w:rsidP="00F418A1">
      <w:pPr>
        <w:pStyle w:val="Title"/>
        <w:tabs>
          <w:tab w:val="left" w:pos="2130"/>
          <w:tab w:val="center" w:pos="4513"/>
        </w:tabs>
        <w:rPr>
          <w:rFonts w:ascii="Tahoma" w:hAnsi="Tahoma" w:cs="Tahoma"/>
          <w:b w:val="0"/>
          <w:sz w:val="22"/>
          <w:szCs w:val="22"/>
          <w:lang w:val="ru-RU"/>
        </w:rPr>
      </w:pPr>
    </w:p>
    <w:p w:rsidR="00F418A1" w:rsidRPr="00B93AEA" w:rsidRDefault="00F418A1" w:rsidP="00F418A1">
      <w:pPr>
        <w:pStyle w:val="Title"/>
        <w:tabs>
          <w:tab w:val="left" w:pos="2130"/>
          <w:tab w:val="center" w:pos="4513"/>
        </w:tabs>
        <w:rPr>
          <w:rFonts w:ascii="Tahoma" w:hAnsi="Tahoma" w:cs="Tahoma"/>
          <w:b w:val="0"/>
          <w:sz w:val="22"/>
          <w:szCs w:val="22"/>
        </w:rPr>
      </w:pPr>
      <w:r w:rsidRPr="00B93AEA">
        <w:rPr>
          <w:rFonts w:ascii="Tahoma" w:hAnsi="Tahoma" w:cs="Tahoma"/>
          <w:b w:val="0"/>
          <w:sz w:val="22"/>
          <w:szCs w:val="22"/>
        </w:rPr>
        <w:t>Члан 2.</w:t>
      </w:r>
    </w:p>
    <w:p w:rsidR="00D6110A" w:rsidRPr="00B93AEA" w:rsidRDefault="00D6110A" w:rsidP="00D6110A">
      <w:pPr>
        <w:pStyle w:val="Title"/>
        <w:jc w:val="both"/>
        <w:rPr>
          <w:rFonts w:ascii="Tahoma" w:hAnsi="Tahoma" w:cs="Tahoma"/>
          <w:b w:val="0"/>
          <w:bCs/>
          <w:sz w:val="22"/>
          <w:szCs w:val="22"/>
        </w:rPr>
      </w:pPr>
    </w:p>
    <w:p w:rsidR="00D6110A" w:rsidRPr="00B93AEA" w:rsidRDefault="00D6110A" w:rsidP="00D6110A">
      <w:pPr>
        <w:pStyle w:val="Title"/>
        <w:jc w:val="both"/>
        <w:rPr>
          <w:rFonts w:ascii="Tahoma" w:hAnsi="Tahoma" w:cs="Tahoma"/>
          <w:b w:val="0"/>
          <w:sz w:val="22"/>
          <w:szCs w:val="22"/>
        </w:rPr>
      </w:pPr>
      <w:r w:rsidRPr="00B93AEA">
        <w:rPr>
          <w:rFonts w:ascii="Tahoma" w:hAnsi="Tahoma" w:cs="Tahoma"/>
          <w:b w:val="0"/>
          <w:bCs/>
          <w:sz w:val="22"/>
          <w:szCs w:val="22"/>
        </w:rPr>
        <w:t>Висинa трошкова за полагање дела стручног испита за стране држављане износи 40.000,00 ди</w:t>
      </w:r>
      <w:r w:rsidR="00A30CB8" w:rsidRPr="00B93AEA">
        <w:rPr>
          <w:rFonts w:ascii="Tahoma" w:hAnsi="Tahoma" w:cs="Tahoma"/>
          <w:b w:val="0"/>
          <w:bCs/>
          <w:sz w:val="22"/>
          <w:szCs w:val="22"/>
        </w:rPr>
        <w:t>нара, изузев за држављане Репуб</w:t>
      </w:r>
      <w:r w:rsidR="004D1337">
        <w:rPr>
          <w:rFonts w:ascii="Tahoma" w:hAnsi="Tahoma" w:cs="Tahoma"/>
          <w:b w:val="0"/>
          <w:bCs/>
          <w:sz w:val="22"/>
          <w:szCs w:val="22"/>
        </w:rPr>
        <w:t xml:space="preserve">лике Српске за које </w:t>
      </w:r>
      <w:r w:rsidRPr="00B93AEA">
        <w:rPr>
          <w:rFonts w:ascii="Tahoma" w:hAnsi="Tahoma" w:cs="Tahoma"/>
          <w:b w:val="0"/>
          <w:bCs/>
          <w:sz w:val="22"/>
          <w:szCs w:val="22"/>
        </w:rPr>
        <w:t>висина трошкова за полагање дела стручног испита износи 20.000,00 динара</w:t>
      </w:r>
      <w:r w:rsidR="00A30CB8" w:rsidRPr="00B93AEA">
        <w:rPr>
          <w:rFonts w:ascii="Tahoma" w:hAnsi="Tahoma" w:cs="Tahoma"/>
          <w:b w:val="0"/>
          <w:bCs/>
          <w:sz w:val="22"/>
          <w:szCs w:val="22"/>
        </w:rPr>
        <w:t>.</w:t>
      </w:r>
    </w:p>
    <w:p w:rsidR="00F418A1" w:rsidRPr="00B93AEA" w:rsidRDefault="00F418A1" w:rsidP="00F418A1">
      <w:pPr>
        <w:pStyle w:val="Title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B93AEA">
        <w:rPr>
          <w:rFonts w:ascii="Tahoma" w:hAnsi="Tahoma" w:cs="Tahoma"/>
          <w:b w:val="0"/>
          <w:bCs/>
          <w:sz w:val="22"/>
          <w:szCs w:val="22"/>
        </w:rPr>
        <w:tab/>
      </w:r>
    </w:p>
    <w:p w:rsidR="00F418A1" w:rsidRPr="00B93AEA" w:rsidRDefault="00F418A1" w:rsidP="00F418A1">
      <w:pPr>
        <w:pStyle w:val="Title"/>
        <w:rPr>
          <w:rFonts w:ascii="Tahoma" w:hAnsi="Tahoma" w:cs="Tahoma"/>
          <w:b w:val="0"/>
          <w:bCs/>
          <w:sz w:val="22"/>
          <w:szCs w:val="22"/>
        </w:rPr>
      </w:pPr>
      <w:r w:rsidRPr="00B93AEA">
        <w:rPr>
          <w:rFonts w:ascii="Tahoma" w:hAnsi="Tahoma" w:cs="Tahoma"/>
          <w:b w:val="0"/>
          <w:bCs/>
          <w:sz w:val="22"/>
          <w:szCs w:val="22"/>
        </w:rPr>
        <w:t>Члан 3.</w:t>
      </w:r>
    </w:p>
    <w:p w:rsidR="006C0267" w:rsidRPr="00B93AEA" w:rsidRDefault="006C0267" w:rsidP="00D6110A">
      <w:pPr>
        <w:pStyle w:val="Title"/>
        <w:jc w:val="both"/>
        <w:rPr>
          <w:rFonts w:ascii="Tahoma" w:hAnsi="Tahoma" w:cs="Tahoma"/>
          <w:b w:val="0"/>
          <w:sz w:val="22"/>
          <w:szCs w:val="22"/>
        </w:rPr>
      </w:pPr>
    </w:p>
    <w:p w:rsidR="00D6110A" w:rsidRPr="00B93AEA" w:rsidRDefault="00D6110A" w:rsidP="00D6110A">
      <w:pPr>
        <w:pStyle w:val="Title"/>
        <w:jc w:val="both"/>
        <w:rPr>
          <w:rFonts w:ascii="Tahoma" w:hAnsi="Tahoma" w:cs="Tahoma"/>
          <w:b w:val="0"/>
          <w:sz w:val="22"/>
          <w:szCs w:val="22"/>
        </w:rPr>
      </w:pPr>
      <w:r w:rsidRPr="00B93AEA">
        <w:rPr>
          <w:rFonts w:ascii="Tahoma" w:hAnsi="Tahoma" w:cs="Tahoma"/>
          <w:b w:val="0"/>
          <w:bCs/>
          <w:sz w:val="22"/>
          <w:szCs w:val="22"/>
        </w:rPr>
        <w:t>Висина накнаде за издавање лиценце за стране држављане износи 10.000.00 динара</w:t>
      </w:r>
      <w:r w:rsidR="006C0267" w:rsidRPr="00B93AEA">
        <w:rPr>
          <w:rFonts w:ascii="Tahoma" w:hAnsi="Tahoma" w:cs="Tahoma"/>
          <w:b w:val="0"/>
          <w:bCs/>
          <w:sz w:val="22"/>
          <w:szCs w:val="22"/>
        </w:rPr>
        <w:t>, изузев за држављане Републике Српске за које</w:t>
      </w:r>
      <w:r w:rsidR="00817EBC" w:rsidRPr="00B93AEA">
        <w:rPr>
          <w:rFonts w:ascii="Tahoma" w:hAnsi="Tahoma" w:cs="Tahoma"/>
          <w:b w:val="0"/>
          <w:bCs/>
          <w:sz w:val="22"/>
          <w:szCs w:val="22"/>
        </w:rPr>
        <w:t xml:space="preserve"> висина накнаде</w:t>
      </w:r>
      <w:r w:rsidRPr="00B93AEA">
        <w:rPr>
          <w:rFonts w:ascii="Tahoma" w:hAnsi="Tahoma" w:cs="Tahoma"/>
          <w:b w:val="0"/>
          <w:bCs/>
          <w:sz w:val="22"/>
          <w:szCs w:val="22"/>
        </w:rPr>
        <w:t xml:space="preserve"> за издавање лиценце износи 5.000,00 динара.</w:t>
      </w:r>
    </w:p>
    <w:p w:rsidR="00D6110A" w:rsidRPr="00B93AEA" w:rsidRDefault="00D6110A" w:rsidP="00F418A1">
      <w:pPr>
        <w:pStyle w:val="Subtitle"/>
        <w:tabs>
          <w:tab w:val="left" w:pos="5034"/>
        </w:tabs>
        <w:jc w:val="center"/>
        <w:rPr>
          <w:rFonts w:ascii="Tahoma" w:hAnsi="Tahoma" w:cs="Tahoma"/>
          <w:b w:val="0"/>
          <w:sz w:val="22"/>
          <w:szCs w:val="22"/>
          <w:lang w:val="sr-Cyrl-CS"/>
        </w:rPr>
      </w:pPr>
    </w:p>
    <w:p w:rsidR="00F418A1" w:rsidRPr="00B93AEA" w:rsidRDefault="00F418A1" w:rsidP="0004306F">
      <w:pPr>
        <w:pStyle w:val="Subtitle"/>
        <w:tabs>
          <w:tab w:val="left" w:pos="5034"/>
        </w:tabs>
        <w:jc w:val="center"/>
        <w:rPr>
          <w:rFonts w:ascii="Tahoma" w:hAnsi="Tahoma" w:cs="Tahoma"/>
          <w:b w:val="0"/>
          <w:sz w:val="22"/>
          <w:szCs w:val="22"/>
          <w:lang w:val="sr-Cyrl-CS"/>
        </w:rPr>
      </w:pPr>
      <w:r w:rsidRPr="00B93AEA">
        <w:rPr>
          <w:rFonts w:ascii="Tahoma" w:hAnsi="Tahoma" w:cs="Tahoma"/>
          <w:b w:val="0"/>
          <w:sz w:val="22"/>
          <w:szCs w:val="22"/>
          <w:lang w:val="sr-Cyrl-CS"/>
        </w:rPr>
        <w:t>Члан 4.</w:t>
      </w:r>
    </w:p>
    <w:p w:rsidR="006F156E" w:rsidRPr="00B93AEA" w:rsidRDefault="006F156E" w:rsidP="0004306F">
      <w:pPr>
        <w:pStyle w:val="BodyText"/>
        <w:spacing w:after="0"/>
        <w:rPr>
          <w:sz w:val="22"/>
          <w:szCs w:val="22"/>
          <w:lang w:val="sr-Cyrl-CS"/>
        </w:rPr>
      </w:pPr>
    </w:p>
    <w:p w:rsidR="00F418A1" w:rsidRPr="00B93AEA" w:rsidRDefault="00F418A1" w:rsidP="0004306F">
      <w:pPr>
        <w:pStyle w:val="Title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B93AEA">
        <w:rPr>
          <w:rFonts w:ascii="Tahoma" w:hAnsi="Tahoma" w:cs="Tahoma"/>
          <w:b w:val="0"/>
          <w:bCs/>
          <w:sz w:val="22"/>
          <w:szCs w:val="22"/>
        </w:rPr>
        <w:t xml:space="preserve">Ова одлука објављује се на огласној табли Коморе </w:t>
      </w:r>
      <w:r w:rsidRPr="00B93AEA">
        <w:rPr>
          <w:rFonts w:ascii="Tahoma" w:hAnsi="Tahoma" w:cs="Tahoma"/>
          <w:b w:val="0"/>
          <w:sz w:val="22"/>
          <w:szCs w:val="22"/>
        </w:rPr>
        <w:t>и Интернет презентацији Коморе</w:t>
      </w:r>
      <w:r w:rsidRPr="00B93AEA">
        <w:rPr>
          <w:rFonts w:ascii="Tahoma" w:hAnsi="Tahoma" w:cs="Tahoma"/>
          <w:b w:val="0"/>
          <w:bCs/>
          <w:sz w:val="22"/>
          <w:szCs w:val="22"/>
        </w:rPr>
        <w:t xml:space="preserve"> и ступа </w:t>
      </w:r>
      <w:r w:rsidRPr="00B93AEA">
        <w:rPr>
          <w:rFonts w:ascii="Tahoma" w:hAnsi="Tahoma" w:cs="Tahoma"/>
          <w:b w:val="0"/>
          <w:sz w:val="22"/>
          <w:szCs w:val="22"/>
        </w:rPr>
        <w:t>на снагу осмог дана од дана објављивања</w:t>
      </w:r>
      <w:r w:rsidRPr="00B93AEA">
        <w:rPr>
          <w:rFonts w:ascii="Tahoma" w:hAnsi="Tahoma" w:cs="Tahoma"/>
          <w:b w:val="0"/>
          <w:bCs/>
          <w:sz w:val="22"/>
          <w:szCs w:val="22"/>
        </w:rPr>
        <w:t>.</w:t>
      </w:r>
    </w:p>
    <w:p w:rsidR="006F156E" w:rsidRPr="00B93AEA" w:rsidRDefault="00F418A1" w:rsidP="0004306F">
      <w:pPr>
        <w:ind w:left="360"/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B93AEA">
        <w:rPr>
          <w:rFonts w:ascii="Tahoma" w:hAnsi="Tahoma" w:cs="Tahoma"/>
          <w:bCs/>
          <w:sz w:val="22"/>
          <w:szCs w:val="22"/>
          <w:lang w:val="sr-Cyrl-CS"/>
        </w:rPr>
        <w:t xml:space="preserve">                       </w:t>
      </w:r>
      <w:r w:rsidRPr="00B93AEA">
        <w:rPr>
          <w:rFonts w:ascii="Tahoma" w:hAnsi="Tahoma" w:cs="Tahoma"/>
          <w:bCs/>
          <w:sz w:val="22"/>
          <w:szCs w:val="22"/>
          <w:lang w:val="sr-Cyrl-BA"/>
        </w:rPr>
        <w:t xml:space="preserve">                               </w:t>
      </w:r>
    </w:p>
    <w:p w:rsidR="00F418A1" w:rsidRPr="00B93AEA" w:rsidRDefault="00F418A1" w:rsidP="00F418A1">
      <w:pPr>
        <w:ind w:left="360"/>
        <w:jc w:val="both"/>
        <w:rPr>
          <w:rFonts w:ascii="Tahoma" w:hAnsi="Tahoma" w:cs="Tahoma"/>
          <w:bCs/>
          <w:sz w:val="22"/>
          <w:szCs w:val="22"/>
          <w:lang w:val="sr-Cyrl-BA"/>
        </w:rPr>
      </w:pPr>
      <w:r w:rsidRPr="00B93AEA">
        <w:rPr>
          <w:rFonts w:ascii="Tahoma" w:hAnsi="Tahoma" w:cs="Tahoma"/>
          <w:bCs/>
          <w:sz w:val="22"/>
          <w:szCs w:val="22"/>
          <w:lang w:val="sr-Cyrl-BA"/>
        </w:rPr>
        <w:t xml:space="preserve"> </w:t>
      </w:r>
    </w:p>
    <w:p w:rsidR="00F418A1" w:rsidRPr="00B93AEA" w:rsidRDefault="00F418A1" w:rsidP="00F418A1">
      <w:pPr>
        <w:ind w:left="360"/>
        <w:jc w:val="center"/>
        <w:rPr>
          <w:rFonts w:ascii="Tahoma" w:hAnsi="Tahoma" w:cs="Tahoma"/>
          <w:b/>
          <w:bCs/>
          <w:i/>
          <w:sz w:val="22"/>
          <w:szCs w:val="22"/>
          <w:lang w:val="sr-Cyrl-BA"/>
        </w:rPr>
      </w:pPr>
      <w:r w:rsidRPr="00B93AEA">
        <w:rPr>
          <w:rFonts w:ascii="Tahoma" w:hAnsi="Tahoma" w:cs="Tahoma"/>
          <w:b/>
          <w:bCs/>
          <w:i/>
          <w:sz w:val="22"/>
          <w:szCs w:val="22"/>
          <w:lang w:val="sr-Cyrl-BA"/>
        </w:rPr>
        <w:t>О б р а з л о ж е њ е</w:t>
      </w:r>
    </w:p>
    <w:p w:rsidR="00F418A1" w:rsidRPr="00B93AEA" w:rsidRDefault="00F418A1" w:rsidP="00F418A1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:rsidR="00F418A1" w:rsidRPr="00B93AEA" w:rsidRDefault="00F418A1" w:rsidP="00F418A1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B93AEA">
        <w:rPr>
          <w:rFonts w:ascii="Tahoma" w:hAnsi="Tahoma" w:cs="Tahoma"/>
          <w:sz w:val="22"/>
          <w:szCs w:val="22"/>
          <w:lang w:val="ru-RU"/>
        </w:rPr>
        <w:t xml:space="preserve">Чланом 39. став 1. тачка 46. Статута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Инжењерске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коморе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Србије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прописано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је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да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Управни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одбор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обавља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друге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послове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који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су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му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стављени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у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надлежност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Стат</w:t>
      </w:r>
      <w:proofErr w:type="spellEnd"/>
      <w:r w:rsidRPr="00B93AEA">
        <w:rPr>
          <w:rFonts w:ascii="Tahoma" w:hAnsi="Tahoma" w:cs="Tahoma"/>
          <w:sz w:val="22"/>
          <w:szCs w:val="22"/>
          <w:lang w:val="sr-Cyrl-CS"/>
        </w:rPr>
        <w:t>у</w:t>
      </w:r>
      <w:r w:rsidRPr="00B93AEA">
        <w:rPr>
          <w:rFonts w:ascii="Tahoma" w:hAnsi="Tahoma" w:cs="Tahoma"/>
          <w:sz w:val="22"/>
          <w:szCs w:val="22"/>
          <w:lang w:val="ru-RU"/>
        </w:rPr>
        <w:t xml:space="preserve">том, другим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општим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актима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и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одлукама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Скупштине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Инжењерске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коморе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B93AEA">
        <w:rPr>
          <w:rFonts w:ascii="Tahoma" w:hAnsi="Tahoma" w:cs="Tahoma"/>
          <w:sz w:val="22"/>
          <w:szCs w:val="22"/>
          <w:lang w:val="ru-RU"/>
        </w:rPr>
        <w:t>Србије</w:t>
      </w:r>
      <w:proofErr w:type="spellEnd"/>
      <w:r w:rsidRPr="00B93AEA">
        <w:rPr>
          <w:rFonts w:ascii="Tahoma" w:hAnsi="Tahoma" w:cs="Tahoma"/>
          <w:sz w:val="22"/>
          <w:szCs w:val="22"/>
          <w:lang w:val="ru-RU"/>
        </w:rPr>
        <w:t xml:space="preserve">. Чланом 5. став 2. Уговора о поверавању послова организовања стручног испита, издавања лиценци и вођења регистра број: 01-489 од 28.02.2020. године који је Инжењерска комора Србије закључила са Министарством грађевинарства, саобраћаја и инфраструктуре прописано је да висину трошкова за полагање дела стручног испита за стране држављане, као и висину накнаде за издавање лиценце за стране </w:t>
      </w:r>
      <w:r w:rsidRPr="00B93AEA">
        <w:rPr>
          <w:rFonts w:ascii="Tahoma" w:hAnsi="Tahoma" w:cs="Tahoma"/>
          <w:sz w:val="22"/>
          <w:szCs w:val="22"/>
          <w:lang w:val="ru-RU"/>
        </w:rPr>
        <w:lastRenderedPageBreak/>
        <w:t>држављане, утврђује Уиравни одбор Коморе, уз претходно прибављену сагласност Министарства.</w:t>
      </w:r>
    </w:p>
    <w:p w:rsidR="00F418A1" w:rsidRPr="00B93AEA" w:rsidRDefault="00F418A1" w:rsidP="00F418A1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F418A1" w:rsidRPr="00B93AEA" w:rsidRDefault="00F418A1" w:rsidP="00F418A1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B93AEA">
        <w:rPr>
          <w:rFonts w:ascii="Tahoma" w:hAnsi="Tahoma" w:cs="Tahoma"/>
          <w:bCs/>
          <w:sz w:val="22"/>
          <w:szCs w:val="22"/>
          <w:lang w:val="sr-Cyrl-CS"/>
        </w:rPr>
        <w:t xml:space="preserve">Имајући у виду горе наведено, а уз прибављену сагласност Министарства грађевинарства, саобраћаја и инфраструктуре, Управни одбор је донео одлуку као у </w:t>
      </w:r>
      <w:proofErr w:type="spellStart"/>
      <w:r w:rsidRPr="00B93AEA">
        <w:rPr>
          <w:rFonts w:ascii="Tahoma" w:hAnsi="Tahoma" w:cs="Tahoma"/>
          <w:bCs/>
          <w:sz w:val="22"/>
          <w:szCs w:val="22"/>
          <w:lang w:val="sr-Cyrl-CS"/>
        </w:rPr>
        <w:t>диспозитиву</w:t>
      </w:r>
      <w:proofErr w:type="spellEnd"/>
      <w:r w:rsidRPr="00B93AEA">
        <w:rPr>
          <w:rFonts w:ascii="Tahoma" w:hAnsi="Tahoma" w:cs="Tahoma"/>
          <w:bCs/>
          <w:sz w:val="22"/>
          <w:szCs w:val="22"/>
          <w:lang w:val="sr-Cyrl-CS"/>
        </w:rPr>
        <w:t>.</w:t>
      </w:r>
    </w:p>
    <w:p w:rsidR="00F418A1" w:rsidRPr="00B93AEA" w:rsidRDefault="00F418A1" w:rsidP="00F418A1">
      <w:pPr>
        <w:ind w:left="4320"/>
        <w:jc w:val="center"/>
        <w:rPr>
          <w:rFonts w:ascii="Tahoma" w:hAnsi="Tahoma" w:cs="Tahoma"/>
          <w:bCs/>
          <w:sz w:val="22"/>
          <w:szCs w:val="22"/>
          <w:lang w:val="sr-Cyrl-CS"/>
        </w:rPr>
      </w:pPr>
    </w:p>
    <w:p w:rsidR="006F156E" w:rsidRPr="00B93AEA" w:rsidRDefault="006F156E" w:rsidP="00F418A1">
      <w:pPr>
        <w:ind w:left="43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F156E" w:rsidRPr="00B93AEA" w:rsidRDefault="006F156E" w:rsidP="00F418A1">
      <w:pPr>
        <w:ind w:left="4320"/>
        <w:jc w:val="center"/>
        <w:rPr>
          <w:rFonts w:ascii="Tahoma" w:hAnsi="Tahoma" w:cs="Tahoma"/>
          <w:b/>
          <w:bCs/>
          <w:sz w:val="22"/>
          <w:szCs w:val="22"/>
          <w:lang/>
        </w:rPr>
      </w:pPr>
    </w:p>
    <w:p w:rsidR="00F418A1" w:rsidRPr="00B93AEA" w:rsidRDefault="00F418A1" w:rsidP="00F418A1">
      <w:pPr>
        <w:ind w:left="432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B93AEA">
        <w:rPr>
          <w:rFonts w:ascii="Tahoma" w:hAnsi="Tahoma" w:cs="Tahoma"/>
          <w:b/>
          <w:bCs/>
          <w:sz w:val="22"/>
          <w:szCs w:val="22"/>
          <w:lang w:val="sr-Cyrl-CS"/>
        </w:rPr>
        <w:t>ПРЕДСЕДНИК УПРАВНОГ ОДБОРА</w:t>
      </w:r>
    </w:p>
    <w:p w:rsidR="00F418A1" w:rsidRPr="00B93AEA" w:rsidRDefault="00F418A1" w:rsidP="00F418A1">
      <w:pPr>
        <w:ind w:left="432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B93AEA">
        <w:rPr>
          <w:rFonts w:ascii="Tahoma" w:hAnsi="Tahoma" w:cs="Tahoma"/>
          <w:b/>
          <w:bCs/>
          <w:sz w:val="22"/>
          <w:szCs w:val="22"/>
          <w:lang w:val="sr-Cyrl-CS"/>
        </w:rPr>
        <w:t>ИНЖЕЊЕРСКЕ КОМОРЕ СРБИЈЕ</w:t>
      </w:r>
    </w:p>
    <w:p w:rsidR="00F418A1" w:rsidRPr="00B93AEA" w:rsidRDefault="00F418A1" w:rsidP="00F418A1">
      <w:pPr>
        <w:rPr>
          <w:rFonts w:ascii="Tahoma" w:hAnsi="Tahoma" w:cs="Tahoma"/>
          <w:bCs/>
          <w:sz w:val="22"/>
          <w:szCs w:val="22"/>
          <w:lang w:val="ru-RU"/>
        </w:rPr>
      </w:pPr>
    </w:p>
    <w:p w:rsidR="00F418A1" w:rsidRPr="00B93AEA" w:rsidRDefault="0025721B" w:rsidP="00F418A1">
      <w:pPr>
        <w:ind w:left="4320"/>
        <w:jc w:val="center"/>
        <w:rPr>
          <w:rFonts w:ascii="Tahoma" w:hAnsi="Tahoma" w:cs="Tahoma"/>
          <w:sz w:val="22"/>
          <w:szCs w:val="22"/>
        </w:rPr>
      </w:pPr>
      <w:r w:rsidRPr="00B93AEA">
        <w:rPr>
          <w:rFonts w:ascii="Tahoma" w:hAnsi="Tahoma" w:cs="Tahoma"/>
          <w:sz w:val="22"/>
          <w:szCs w:val="22"/>
          <w:lang w:val="sr-Cyrl-CS"/>
        </w:rPr>
        <w:t>Мр Зоран Илић, дипл. инж. маш</w:t>
      </w:r>
      <w:r w:rsidRPr="00B93AE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93AEA">
        <w:rPr>
          <w:rFonts w:ascii="Tahoma" w:hAnsi="Tahoma" w:cs="Tahoma"/>
          <w:sz w:val="22"/>
          <w:szCs w:val="22"/>
        </w:rPr>
        <w:t>с.р</w:t>
      </w:r>
      <w:proofErr w:type="spellEnd"/>
      <w:r w:rsidRPr="00B93AEA">
        <w:rPr>
          <w:rFonts w:ascii="Tahoma" w:hAnsi="Tahoma" w:cs="Tahoma"/>
          <w:sz w:val="22"/>
          <w:szCs w:val="22"/>
        </w:rPr>
        <w:t>.</w:t>
      </w:r>
    </w:p>
    <w:sectPr w:rsidR="00F418A1" w:rsidRPr="00B93AEA" w:rsidSect="0004306F">
      <w:pgSz w:w="11906" w:h="16838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51B"/>
    <w:multiLevelType w:val="hybridMultilevel"/>
    <w:tmpl w:val="E814D6D0"/>
    <w:lvl w:ilvl="0" w:tplc="7C86984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A0E2B"/>
    <w:rsid w:val="00037DDB"/>
    <w:rsid w:val="0004306F"/>
    <w:rsid w:val="000A5680"/>
    <w:rsid w:val="000D1279"/>
    <w:rsid w:val="00181A1F"/>
    <w:rsid w:val="001B0F54"/>
    <w:rsid w:val="001B545F"/>
    <w:rsid w:val="001D0FB2"/>
    <w:rsid w:val="00226E1B"/>
    <w:rsid w:val="00235FA5"/>
    <w:rsid w:val="0025721B"/>
    <w:rsid w:val="00261A84"/>
    <w:rsid w:val="002A110B"/>
    <w:rsid w:val="002D1082"/>
    <w:rsid w:val="002D1939"/>
    <w:rsid w:val="00302D12"/>
    <w:rsid w:val="00306A12"/>
    <w:rsid w:val="003828ED"/>
    <w:rsid w:val="003A05F8"/>
    <w:rsid w:val="003D232F"/>
    <w:rsid w:val="004A0A5F"/>
    <w:rsid w:val="004B5174"/>
    <w:rsid w:val="004D1337"/>
    <w:rsid w:val="004F12DA"/>
    <w:rsid w:val="004F22F9"/>
    <w:rsid w:val="004F62FB"/>
    <w:rsid w:val="005C6841"/>
    <w:rsid w:val="005D722B"/>
    <w:rsid w:val="005F7A60"/>
    <w:rsid w:val="0064326D"/>
    <w:rsid w:val="00666447"/>
    <w:rsid w:val="006766F8"/>
    <w:rsid w:val="006A2672"/>
    <w:rsid w:val="006C0267"/>
    <w:rsid w:val="006F156E"/>
    <w:rsid w:val="0070258D"/>
    <w:rsid w:val="0074086C"/>
    <w:rsid w:val="00764CD8"/>
    <w:rsid w:val="007E43EF"/>
    <w:rsid w:val="00817EBC"/>
    <w:rsid w:val="00862321"/>
    <w:rsid w:val="00875691"/>
    <w:rsid w:val="00895159"/>
    <w:rsid w:val="00A30CB8"/>
    <w:rsid w:val="00A41199"/>
    <w:rsid w:val="00AB04D9"/>
    <w:rsid w:val="00AF28A7"/>
    <w:rsid w:val="00B53A82"/>
    <w:rsid w:val="00B7667B"/>
    <w:rsid w:val="00B93AEA"/>
    <w:rsid w:val="00B9644A"/>
    <w:rsid w:val="00BC6DE2"/>
    <w:rsid w:val="00BD77B9"/>
    <w:rsid w:val="00BE609F"/>
    <w:rsid w:val="00C13439"/>
    <w:rsid w:val="00CB7A84"/>
    <w:rsid w:val="00CF3D3F"/>
    <w:rsid w:val="00D6110A"/>
    <w:rsid w:val="00D858A3"/>
    <w:rsid w:val="00DA16AB"/>
    <w:rsid w:val="00DA2C3A"/>
    <w:rsid w:val="00DB2C85"/>
    <w:rsid w:val="00DC35BC"/>
    <w:rsid w:val="00E11E49"/>
    <w:rsid w:val="00E67B0E"/>
    <w:rsid w:val="00EA0E2B"/>
    <w:rsid w:val="00EC2063"/>
    <w:rsid w:val="00EC6492"/>
    <w:rsid w:val="00EF2ABA"/>
    <w:rsid w:val="00F418A1"/>
    <w:rsid w:val="00F60D68"/>
    <w:rsid w:val="00F90507"/>
    <w:rsid w:val="00F90736"/>
    <w:rsid w:val="00F90B92"/>
    <w:rsid w:val="00FA64E8"/>
    <w:rsid w:val="00FB0F62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E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0E2B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Title">
    <w:name w:val="Title"/>
    <w:basedOn w:val="Normal"/>
    <w:next w:val="Subtitle"/>
    <w:link w:val="TitleChar"/>
    <w:uiPriority w:val="10"/>
    <w:qFormat/>
    <w:rsid w:val="00EA0E2B"/>
    <w:pPr>
      <w:jc w:val="center"/>
    </w:pPr>
    <w:rPr>
      <w:b/>
      <w:sz w:val="32"/>
      <w:lang w:val="sr-Cyrl-CS"/>
    </w:rPr>
  </w:style>
  <w:style w:type="character" w:customStyle="1" w:styleId="TitleChar">
    <w:name w:val="Title Char"/>
    <w:basedOn w:val="DefaultParagraphFont"/>
    <w:link w:val="Title"/>
    <w:uiPriority w:val="10"/>
    <w:rsid w:val="00EA0E2B"/>
    <w:rPr>
      <w:rFonts w:ascii="Times New Roman" w:eastAsia="Lucida Sans Unicode" w:hAnsi="Times New Roman" w:cs="Times New Roman"/>
      <w:b/>
      <w:sz w:val="32"/>
      <w:szCs w:val="20"/>
      <w:lang w:val="sr-Cyrl-CS"/>
    </w:rPr>
  </w:style>
  <w:style w:type="paragraph" w:styleId="Subtitle">
    <w:name w:val="Subtitle"/>
    <w:basedOn w:val="Normal"/>
    <w:next w:val="BodyText"/>
    <w:link w:val="SubtitleChar"/>
    <w:qFormat/>
    <w:rsid w:val="00EA0E2B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EA0E2B"/>
    <w:rPr>
      <w:rFonts w:ascii="Arial" w:eastAsia="Lucida Sans Unicode" w:hAnsi="Arial" w:cs="Arial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04D9"/>
    <w:pPr>
      <w:ind w:left="720"/>
      <w:contextualSpacing/>
    </w:pPr>
  </w:style>
  <w:style w:type="character" w:customStyle="1" w:styleId="Bodytext0">
    <w:name w:val="Body text_"/>
    <w:basedOn w:val="DefaultParagraphFont"/>
    <w:link w:val="Bodytext1"/>
    <w:rsid w:val="00F418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"/>
    <w:basedOn w:val="Normal"/>
    <w:link w:val="Bodytext0"/>
    <w:rsid w:val="00F418A1"/>
    <w:pPr>
      <w:shd w:val="clear" w:color="auto" w:fill="FFFFFF"/>
      <w:suppressAutoHyphens w:val="0"/>
      <w:spacing w:line="292" w:lineRule="exact"/>
      <w:jc w:val="both"/>
    </w:pPr>
    <w:rPr>
      <w:rFonts w:eastAsia="Times New Roman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</dc:creator>
  <cp:lastModifiedBy>Milana Milovic</cp:lastModifiedBy>
  <cp:revision>5</cp:revision>
  <cp:lastPrinted>2020-03-06T14:39:00Z</cp:lastPrinted>
  <dcterms:created xsi:type="dcterms:W3CDTF">2020-11-04T12:12:00Z</dcterms:created>
  <dcterms:modified xsi:type="dcterms:W3CDTF">2020-11-04T12:25:00Z</dcterms:modified>
</cp:coreProperties>
</file>